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49" w:rsidRDefault="00F20C49" w:rsidP="00F20C49">
      <w:pPr>
        <w:jc w:val="center"/>
        <w:rPr>
          <w:rFonts w:ascii="Arial" w:hAnsi="Arial" w:cs="Arial"/>
          <w:b/>
          <w:sz w:val="24"/>
          <w:szCs w:val="24"/>
        </w:rPr>
      </w:pPr>
      <w:bookmarkStart w:id="0" w:name="_GoBack"/>
      <w:r>
        <w:rPr>
          <w:rFonts w:ascii="Arial" w:hAnsi="Arial" w:cs="Arial"/>
          <w:b/>
          <w:sz w:val="24"/>
          <w:szCs w:val="24"/>
        </w:rPr>
        <w:t>Guidance for ARCH students using Microsoft Teams</w:t>
      </w:r>
    </w:p>
    <w:bookmarkEnd w:id="0"/>
    <w:p w:rsidR="00F20C49" w:rsidRDefault="00F20C49" w:rsidP="00F20C49">
      <w:pPr>
        <w:rPr>
          <w:rFonts w:ascii="Arial" w:hAnsi="Arial" w:cs="Arial"/>
          <w:sz w:val="24"/>
          <w:szCs w:val="24"/>
        </w:rPr>
      </w:pPr>
      <w:r>
        <w:rPr>
          <w:rFonts w:ascii="Arial" w:hAnsi="Arial" w:cs="Arial"/>
          <w:sz w:val="24"/>
          <w:szCs w:val="24"/>
        </w:rPr>
        <w:t>This guidance describes the steps to be taken to join a group session using Microsoft Teams, and some ground rules to ensure the sessions are safe for everyone.</w:t>
      </w:r>
    </w:p>
    <w:p w:rsidR="00F20C49" w:rsidRDefault="00F20C49" w:rsidP="00F20C49">
      <w:pPr>
        <w:rPr>
          <w:rFonts w:ascii="Arial" w:hAnsi="Arial" w:cs="Arial"/>
          <w:sz w:val="24"/>
          <w:szCs w:val="24"/>
        </w:rPr>
      </w:pPr>
      <w:r>
        <w:rPr>
          <w:rFonts w:ascii="Arial" w:hAnsi="Arial" w:cs="Arial"/>
          <w:sz w:val="24"/>
          <w:szCs w:val="24"/>
        </w:rPr>
        <w:t>Your name will be visible to everyone on the session as you type it when you join the session.  You might wish to type your first name only, and do not use your email address.</w:t>
      </w:r>
    </w:p>
    <w:p w:rsidR="00F20C49" w:rsidRDefault="00F20C49" w:rsidP="00F20C49">
      <w:pPr>
        <w:rPr>
          <w:rFonts w:ascii="Arial" w:hAnsi="Arial" w:cs="Arial"/>
          <w:sz w:val="24"/>
          <w:szCs w:val="24"/>
          <w:u w:val="single"/>
        </w:rPr>
      </w:pPr>
      <w:r>
        <w:rPr>
          <w:rFonts w:ascii="Arial" w:hAnsi="Arial" w:cs="Arial"/>
          <w:sz w:val="24"/>
          <w:szCs w:val="24"/>
          <w:u w:val="single"/>
        </w:rPr>
        <w:t>How to join a group session</w:t>
      </w:r>
    </w:p>
    <w:p w:rsidR="00F20C49" w:rsidRDefault="00F20C49" w:rsidP="00F20C49">
      <w:pPr>
        <w:pStyle w:val="ListParagraph"/>
        <w:numPr>
          <w:ilvl w:val="0"/>
          <w:numId w:val="1"/>
        </w:numPr>
        <w:rPr>
          <w:rFonts w:ascii="Arial" w:hAnsi="Arial" w:cs="Arial"/>
          <w:sz w:val="24"/>
          <w:szCs w:val="24"/>
        </w:rPr>
      </w:pPr>
      <w:r>
        <w:rPr>
          <w:rFonts w:ascii="Arial" w:hAnsi="Arial" w:cs="Arial"/>
          <w:sz w:val="24"/>
          <w:szCs w:val="24"/>
        </w:rPr>
        <w:t xml:space="preserve">Open the email you will have received from a TEWV </w:t>
      </w:r>
      <w:proofErr w:type="spellStart"/>
      <w:r>
        <w:rPr>
          <w:rFonts w:ascii="Arial" w:hAnsi="Arial" w:cs="Arial"/>
          <w:sz w:val="24"/>
          <w:szCs w:val="24"/>
        </w:rPr>
        <w:t>NHSMail</w:t>
      </w:r>
      <w:proofErr w:type="spellEnd"/>
      <w:r>
        <w:rPr>
          <w:rFonts w:ascii="Arial" w:hAnsi="Arial" w:cs="Arial"/>
          <w:sz w:val="24"/>
          <w:szCs w:val="24"/>
        </w:rPr>
        <w:t xml:space="preserve"> address.</w:t>
      </w:r>
    </w:p>
    <w:p w:rsidR="00F20C49" w:rsidRDefault="00F20C49" w:rsidP="00F20C49">
      <w:pPr>
        <w:pStyle w:val="ListParagraph"/>
        <w:numPr>
          <w:ilvl w:val="0"/>
          <w:numId w:val="1"/>
        </w:numPr>
        <w:rPr>
          <w:rFonts w:ascii="Arial" w:hAnsi="Arial" w:cs="Arial"/>
          <w:sz w:val="24"/>
          <w:szCs w:val="24"/>
        </w:rPr>
      </w:pPr>
      <w:r>
        <w:rPr>
          <w:rFonts w:ascii="Arial" w:hAnsi="Arial" w:cs="Arial"/>
          <w:sz w:val="24"/>
          <w:szCs w:val="24"/>
        </w:rPr>
        <w:t>In the body of the email will contain a link that looks like this:</w:t>
      </w:r>
    </w:p>
    <w:p w:rsidR="00F20C49" w:rsidRDefault="00F20C49" w:rsidP="00F20C49">
      <w:pPr>
        <w:ind w:left="360"/>
        <w:rPr>
          <w:rFonts w:ascii="Arial" w:hAnsi="Arial" w:cs="Arial"/>
          <w:sz w:val="24"/>
          <w:szCs w:val="24"/>
        </w:rPr>
      </w:pPr>
      <w:r>
        <w:rPr>
          <w:noProof/>
          <w:lang w:eastAsia="en-GB"/>
        </w:rPr>
        <w:drawing>
          <wp:inline distT="0" distB="0" distL="0" distR="0">
            <wp:extent cx="3419475" cy="1600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1600200"/>
                    </a:xfrm>
                    <a:prstGeom prst="rect">
                      <a:avLst/>
                    </a:prstGeom>
                    <a:noFill/>
                    <a:ln>
                      <a:noFill/>
                    </a:ln>
                  </pic:spPr>
                </pic:pic>
              </a:graphicData>
            </a:graphic>
          </wp:inline>
        </w:drawing>
      </w:r>
    </w:p>
    <w:p w:rsidR="00F20C49" w:rsidRDefault="00F20C49" w:rsidP="00F20C49">
      <w:pPr>
        <w:ind w:left="360"/>
        <w:rPr>
          <w:rFonts w:ascii="Arial" w:hAnsi="Arial" w:cs="Arial"/>
          <w:sz w:val="24"/>
          <w:szCs w:val="24"/>
        </w:rPr>
      </w:pPr>
    </w:p>
    <w:p w:rsidR="00F20C49" w:rsidRDefault="00F20C49" w:rsidP="00F20C49">
      <w:pPr>
        <w:pStyle w:val="ListParagraph"/>
        <w:numPr>
          <w:ilvl w:val="0"/>
          <w:numId w:val="1"/>
        </w:numPr>
        <w:rPr>
          <w:rFonts w:ascii="Arial" w:hAnsi="Arial" w:cs="Arial"/>
          <w:sz w:val="24"/>
          <w:szCs w:val="24"/>
        </w:rPr>
      </w:pPr>
      <w:r>
        <w:rPr>
          <w:rFonts w:ascii="Arial" w:hAnsi="Arial" w:cs="Arial"/>
          <w:sz w:val="24"/>
          <w:szCs w:val="24"/>
        </w:rPr>
        <w:t>Select the ‘Join Microsoft Teams Meeting’ link</w:t>
      </w:r>
    </w:p>
    <w:p w:rsidR="00F20C49" w:rsidRDefault="00F20C49" w:rsidP="00F20C49">
      <w:pPr>
        <w:pStyle w:val="ListParagraph"/>
        <w:rPr>
          <w:rFonts w:ascii="Arial" w:hAnsi="Arial" w:cs="Arial"/>
          <w:sz w:val="24"/>
          <w:szCs w:val="24"/>
        </w:rPr>
      </w:pPr>
    </w:p>
    <w:p w:rsidR="00F20C49" w:rsidRDefault="00F20C49" w:rsidP="00F20C49">
      <w:pPr>
        <w:pStyle w:val="ListParagraph"/>
        <w:rPr>
          <w:rFonts w:ascii="Arial" w:hAnsi="Arial" w:cs="Arial"/>
          <w:b/>
          <w:sz w:val="24"/>
          <w:szCs w:val="24"/>
          <w:u w:val="single"/>
        </w:rPr>
      </w:pPr>
      <w:r>
        <w:rPr>
          <w:rFonts w:ascii="Arial" w:hAnsi="Arial" w:cs="Arial"/>
          <w:b/>
          <w:sz w:val="24"/>
          <w:szCs w:val="24"/>
          <w:u w:val="single"/>
        </w:rPr>
        <w:t>At this point, if you don’t already have MS Teams on your device, depending on the device you are using one of the following screens will appear:</w:t>
      </w:r>
    </w:p>
    <w:p w:rsidR="00F20C49" w:rsidRDefault="00F20C49" w:rsidP="00F20C49">
      <w:pPr>
        <w:pStyle w:val="ListParagraph"/>
        <w:rPr>
          <w:rFonts w:ascii="Arial" w:hAnsi="Arial" w:cs="Arial"/>
          <w:sz w:val="24"/>
          <w:szCs w:val="24"/>
        </w:rPr>
      </w:pPr>
    </w:p>
    <w:p w:rsidR="00F20C49" w:rsidRDefault="00F20C49" w:rsidP="00F20C49">
      <w:pPr>
        <w:pStyle w:val="ListParagraph"/>
        <w:rPr>
          <w:rFonts w:ascii="Arial" w:hAnsi="Arial" w:cs="Arial"/>
          <w:sz w:val="24"/>
          <w:szCs w:val="24"/>
        </w:rPr>
      </w:pPr>
      <w:r>
        <w:rPr>
          <w:rFonts w:ascii="Arial" w:hAnsi="Arial" w:cs="Arial"/>
          <w:sz w:val="24"/>
          <w:szCs w:val="24"/>
        </w:rPr>
        <w:t>Screen One:</w:t>
      </w:r>
    </w:p>
    <w:p w:rsidR="00F20C49" w:rsidRDefault="00F20C49" w:rsidP="00F20C49">
      <w:pPr>
        <w:pStyle w:val="ListParagraph"/>
        <w:rPr>
          <w:rFonts w:ascii="Arial" w:hAnsi="Arial" w:cs="Arial"/>
          <w:sz w:val="24"/>
          <w:szCs w:val="24"/>
        </w:rPr>
      </w:pPr>
      <w:r>
        <w:rPr>
          <w:noProof/>
          <w:lang w:eastAsia="en-GB"/>
        </w:rPr>
        <w:drawing>
          <wp:inline distT="0" distB="0" distL="0" distR="0">
            <wp:extent cx="3971925" cy="22574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2257425"/>
                    </a:xfrm>
                    <a:prstGeom prst="rect">
                      <a:avLst/>
                    </a:prstGeom>
                    <a:noFill/>
                    <a:ln w="9525" cmpd="sng">
                      <a:solidFill>
                        <a:srgbClr val="000000"/>
                      </a:solidFill>
                      <a:miter lim="800000"/>
                      <a:headEnd/>
                      <a:tailEnd/>
                    </a:ln>
                    <a:effectLst/>
                  </pic:spPr>
                </pic:pic>
              </a:graphicData>
            </a:graphic>
          </wp:inline>
        </w:drawing>
      </w:r>
    </w:p>
    <w:p w:rsidR="00F20C49" w:rsidRDefault="00F20C49" w:rsidP="00F20C49">
      <w:pPr>
        <w:pStyle w:val="ListParagraph"/>
        <w:rPr>
          <w:rStyle w:val="Strong"/>
          <w:lang w:val="en"/>
        </w:rPr>
      </w:pPr>
      <w:r>
        <w:rPr>
          <w:rFonts w:ascii="Arial" w:hAnsi="Arial" w:cs="Arial"/>
          <w:sz w:val="24"/>
          <w:szCs w:val="24"/>
        </w:rPr>
        <w:t xml:space="preserve">Note: </w:t>
      </w:r>
      <w:r>
        <w:rPr>
          <w:rStyle w:val="Strong"/>
          <w:rFonts w:ascii="Arial" w:hAnsi="Arial" w:cs="Arial"/>
          <w:sz w:val="24"/>
          <w:szCs w:val="24"/>
          <w:lang w:val="en"/>
        </w:rPr>
        <w:t xml:space="preserve">Some browsers are not capable of joining a Teams meeting.  Please use either Microsoft Edge or Google Chrome for the full </w:t>
      </w:r>
      <w:r>
        <w:rPr>
          <w:rStyle w:val="Strong"/>
          <w:rFonts w:ascii="Arial" w:hAnsi="Arial" w:cs="Arial"/>
          <w:sz w:val="24"/>
          <w:szCs w:val="24"/>
          <w:lang w:val="en"/>
        </w:rPr>
        <w:lastRenderedPageBreak/>
        <w:t>experience.  Additionally, you can "Download the Windows app" or Mac app if you do not have Edge or Chrome.</w:t>
      </w:r>
    </w:p>
    <w:p w:rsidR="00F20C49" w:rsidRDefault="00F20C49" w:rsidP="00F20C49">
      <w:pPr>
        <w:pStyle w:val="ListParagraph"/>
      </w:pPr>
    </w:p>
    <w:p w:rsidR="00F20C49" w:rsidRDefault="00F20C49" w:rsidP="00F20C49">
      <w:pPr>
        <w:pStyle w:val="ListParagraph"/>
        <w:rPr>
          <w:rFonts w:ascii="Arial" w:hAnsi="Arial" w:cs="Arial"/>
          <w:sz w:val="24"/>
          <w:szCs w:val="24"/>
        </w:rPr>
      </w:pPr>
      <w:r>
        <w:rPr>
          <w:rFonts w:ascii="Arial" w:hAnsi="Arial" w:cs="Arial"/>
          <w:sz w:val="24"/>
          <w:szCs w:val="24"/>
        </w:rPr>
        <w:t>Screen Two:</w:t>
      </w:r>
    </w:p>
    <w:p w:rsidR="00F20C49" w:rsidRDefault="00F20C49" w:rsidP="00F20C49">
      <w:pPr>
        <w:pStyle w:val="ListParagraph"/>
        <w:rPr>
          <w:rFonts w:ascii="Arial" w:hAnsi="Arial" w:cs="Arial"/>
          <w:sz w:val="24"/>
          <w:szCs w:val="24"/>
        </w:rPr>
      </w:pPr>
      <w:r>
        <w:rPr>
          <w:noProof/>
          <w:lang w:eastAsia="en-GB"/>
        </w:rPr>
        <w:drawing>
          <wp:inline distT="0" distB="0" distL="0" distR="0">
            <wp:extent cx="1552575" cy="29718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971800"/>
                    </a:xfrm>
                    <a:prstGeom prst="rect">
                      <a:avLst/>
                    </a:prstGeom>
                    <a:noFill/>
                    <a:ln w="9525" cmpd="sng">
                      <a:solidFill>
                        <a:srgbClr val="000000"/>
                      </a:solidFill>
                      <a:miter lim="800000"/>
                      <a:headEnd/>
                      <a:tailEnd/>
                    </a:ln>
                    <a:effectLst/>
                  </pic:spPr>
                </pic:pic>
              </a:graphicData>
            </a:graphic>
          </wp:inline>
        </w:drawing>
      </w:r>
    </w:p>
    <w:p w:rsidR="00F20C49" w:rsidRDefault="00F20C49" w:rsidP="00F20C49">
      <w:pPr>
        <w:pStyle w:val="ListParagraph"/>
        <w:rPr>
          <w:rFonts w:ascii="Arial" w:hAnsi="Arial" w:cs="Arial"/>
          <w:sz w:val="24"/>
          <w:szCs w:val="24"/>
        </w:rPr>
      </w:pPr>
      <w:r>
        <w:rPr>
          <w:rFonts w:ascii="Arial" w:hAnsi="Arial" w:cs="Arial"/>
          <w:sz w:val="24"/>
          <w:szCs w:val="24"/>
        </w:rPr>
        <w:t>Download the app from Google Play or App Store</w:t>
      </w:r>
    </w:p>
    <w:p w:rsidR="00F20C49" w:rsidRDefault="00F20C49" w:rsidP="00F20C49">
      <w:pPr>
        <w:pStyle w:val="ListParagraph"/>
        <w:rPr>
          <w:rFonts w:ascii="Arial" w:hAnsi="Arial" w:cs="Arial"/>
          <w:sz w:val="24"/>
          <w:szCs w:val="24"/>
        </w:rPr>
      </w:pPr>
    </w:p>
    <w:p w:rsidR="00F20C49" w:rsidRDefault="00F20C49" w:rsidP="00F20C49">
      <w:pPr>
        <w:pStyle w:val="ListParagraph"/>
        <w:numPr>
          <w:ilvl w:val="0"/>
          <w:numId w:val="1"/>
        </w:numPr>
        <w:rPr>
          <w:rFonts w:ascii="Arial" w:hAnsi="Arial" w:cs="Arial"/>
          <w:sz w:val="24"/>
          <w:szCs w:val="24"/>
        </w:rPr>
      </w:pPr>
      <w:r>
        <w:rPr>
          <w:rFonts w:ascii="Arial" w:hAnsi="Arial" w:cs="Arial"/>
          <w:sz w:val="24"/>
          <w:szCs w:val="24"/>
        </w:rPr>
        <w:t>Once you have downloaded either of the above the below screen will appear – ensure you click ‘Join as a guest.’</w:t>
      </w:r>
    </w:p>
    <w:p w:rsidR="00F20C49" w:rsidRDefault="00F20C49" w:rsidP="00F20C49">
      <w:pPr>
        <w:pStyle w:val="ListParagraph"/>
        <w:rPr>
          <w:rFonts w:ascii="Arial" w:hAnsi="Arial" w:cs="Arial"/>
          <w:sz w:val="24"/>
          <w:szCs w:val="24"/>
        </w:rPr>
      </w:pPr>
      <w:r>
        <w:rPr>
          <w:noProof/>
          <w:lang w:eastAsia="en-GB"/>
        </w:rPr>
        <w:drawing>
          <wp:inline distT="0" distB="0" distL="0" distR="0">
            <wp:extent cx="1581150" cy="29813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2981325"/>
                    </a:xfrm>
                    <a:prstGeom prst="rect">
                      <a:avLst/>
                    </a:prstGeom>
                    <a:noFill/>
                    <a:ln w="9525" cmpd="sng">
                      <a:solidFill>
                        <a:srgbClr val="000000"/>
                      </a:solidFill>
                      <a:miter lim="800000"/>
                      <a:headEnd/>
                      <a:tailEnd/>
                    </a:ln>
                    <a:effectLst/>
                  </pic:spPr>
                </pic:pic>
              </a:graphicData>
            </a:graphic>
          </wp:inline>
        </w:drawing>
      </w:r>
    </w:p>
    <w:p w:rsidR="00F20C49" w:rsidRDefault="00F20C49" w:rsidP="00F20C49">
      <w:pPr>
        <w:pStyle w:val="ListParagraph"/>
        <w:rPr>
          <w:rFonts w:ascii="Arial" w:hAnsi="Arial" w:cs="Arial"/>
          <w:sz w:val="24"/>
          <w:szCs w:val="24"/>
        </w:rPr>
      </w:pPr>
    </w:p>
    <w:p w:rsidR="00F20C49" w:rsidRDefault="00F20C49" w:rsidP="00F20C49">
      <w:pPr>
        <w:ind w:left="720"/>
        <w:rPr>
          <w:rFonts w:ascii="Arial" w:hAnsi="Arial" w:cs="Arial"/>
          <w:sz w:val="24"/>
          <w:szCs w:val="24"/>
        </w:rPr>
      </w:pPr>
      <w:r>
        <w:rPr>
          <w:rFonts w:ascii="Arial" w:hAnsi="Arial" w:cs="Arial"/>
          <w:sz w:val="24"/>
          <w:szCs w:val="24"/>
        </w:rPr>
        <w:t xml:space="preserve"> When prompted, click Allow to allow Teams to record audio – you need to do this so that the video and audio conferencing works for you.</w:t>
      </w:r>
    </w:p>
    <w:p w:rsidR="00F20C49" w:rsidRDefault="00F20C49" w:rsidP="00F20C49">
      <w:pPr>
        <w:ind w:left="720"/>
        <w:rPr>
          <w:rFonts w:ascii="Arial" w:hAnsi="Arial" w:cs="Arial"/>
          <w:sz w:val="24"/>
          <w:szCs w:val="24"/>
        </w:rPr>
      </w:pPr>
    </w:p>
    <w:p w:rsidR="00F20C49" w:rsidRDefault="00F20C49" w:rsidP="00F20C49">
      <w:pPr>
        <w:ind w:left="720"/>
        <w:jc w:val="center"/>
        <w:rPr>
          <w:rFonts w:ascii="Arial" w:hAnsi="Arial" w:cs="Arial"/>
          <w:b/>
          <w:sz w:val="24"/>
          <w:szCs w:val="24"/>
        </w:rPr>
      </w:pPr>
      <w:r>
        <w:rPr>
          <w:rFonts w:ascii="Arial" w:hAnsi="Arial" w:cs="Arial"/>
          <w:b/>
          <w:sz w:val="24"/>
          <w:szCs w:val="24"/>
        </w:rPr>
        <w:lastRenderedPageBreak/>
        <w:t>Ground Rules</w:t>
      </w:r>
    </w:p>
    <w:p w:rsidR="00F20C49" w:rsidRDefault="00F20C49" w:rsidP="00F20C49">
      <w:pPr>
        <w:ind w:left="720"/>
        <w:rPr>
          <w:rFonts w:ascii="Arial" w:hAnsi="Arial" w:cs="Arial"/>
          <w:b/>
          <w:sz w:val="24"/>
          <w:szCs w:val="24"/>
        </w:rPr>
      </w:pPr>
    </w:p>
    <w:p w:rsidR="00F20C49" w:rsidRDefault="00F20C49" w:rsidP="00F20C49">
      <w:pPr>
        <w:rPr>
          <w:rFonts w:ascii="Arial" w:hAnsi="Arial" w:cs="Arial"/>
          <w:sz w:val="24"/>
          <w:szCs w:val="24"/>
        </w:rPr>
      </w:pPr>
      <w:r>
        <w:rPr>
          <w:b/>
          <w:noProof/>
          <w:lang w:eastAsia="en-GB"/>
        </w:rPr>
        <w:drawing>
          <wp:inline distT="0" distB="0" distL="0" distR="0">
            <wp:extent cx="276225" cy="238125"/>
            <wp:effectExtent l="0" t="0" r="9525" b="9525"/>
            <wp:docPr id="1" name="Picture 1" descr="warning-sign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sign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b/>
          <w:sz w:val="24"/>
          <w:szCs w:val="24"/>
        </w:rPr>
        <w:t xml:space="preserve"> Important:  </w:t>
      </w:r>
      <w:r>
        <w:rPr>
          <w:rFonts w:ascii="Arial" w:hAnsi="Arial" w:cs="Arial"/>
          <w:sz w:val="24"/>
          <w:szCs w:val="24"/>
        </w:rPr>
        <w:t>How you type your name will be visible to everyone on the session.  You may wish to just use your first name. Don’t use your email address.</w:t>
      </w:r>
    </w:p>
    <w:p w:rsidR="00F20C49" w:rsidRDefault="00F20C49" w:rsidP="00F20C49">
      <w:pPr>
        <w:rPr>
          <w:rFonts w:ascii="Arial" w:hAnsi="Arial" w:cs="Arial"/>
          <w:sz w:val="24"/>
          <w:szCs w:val="24"/>
        </w:rPr>
      </w:pPr>
      <w:r>
        <w:rPr>
          <w:rFonts w:ascii="Arial" w:hAnsi="Arial" w:cs="Arial"/>
          <w:sz w:val="24"/>
          <w:szCs w:val="24"/>
        </w:rPr>
        <w:t>To protect the confidentiality of others, recording of any part of the session is not permitted by anyone.</w:t>
      </w:r>
    </w:p>
    <w:p w:rsidR="00F20C49" w:rsidRDefault="00F20C49" w:rsidP="00F20C49">
      <w:pPr>
        <w:rPr>
          <w:rFonts w:ascii="Arial" w:hAnsi="Arial" w:cs="Arial"/>
          <w:sz w:val="24"/>
          <w:szCs w:val="24"/>
        </w:rPr>
      </w:pPr>
      <w:r>
        <w:rPr>
          <w:rFonts w:ascii="Arial" w:hAnsi="Arial" w:cs="Arial"/>
          <w:sz w:val="24"/>
          <w:szCs w:val="24"/>
        </w:rPr>
        <w:t>There is a messaging function on Teams and you may wish to share some of your thoughts during the session. Remember that everyone will be able to see what you write – no swearing please!</w:t>
      </w:r>
    </w:p>
    <w:p w:rsidR="00F20C49" w:rsidRDefault="00F20C49" w:rsidP="00F20C49">
      <w:pPr>
        <w:rPr>
          <w:rFonts w:ascii="Arial" w:hAnsi="Arial" w:cs="Arial"/>
          <w:sz w:val="24"/>
          <w:szCs w:val="24"/>
        </w:rPr>
      </w:pPr>
      <w:r>
        <w:rPr>
          <w:rFonts w:ascii="Arial" w:hAnsi="Arial" w:cs="Arial"/>
          <w:sz w:val="24"/>
          <w:szCs w:val="24"/>
        </w:rPr>
        <w:t xml:space="preserve">Just like classes at ARCH, if we are worried about something someone says or writes, we will speak to them about it, and if necessary, contact their emergency contact or care team. </w:t>
      </w:r>
    </w:p>
    <w:p w:rsidR="00F20C49" w:rsidRDefault="00F20C49" w:rsidP="00F20C49">
      <w:pPr>
        <w:rPr>
          <w:rFonts w:ascii="Arial" w:hAnsi="Arial" w:cs="Arial"/>
          <w:sz w:val="24"/>
          <w:szCs w:val="24"/>
        </w:rPr>
      </w:pPr>
      <w:r>
        <w:rPr>
          <w:rFonts w:ascii="Arial" w:hAnsi="Arial" w:cs="Arial"/>
          <w:sz w:val="24"/>
          <w:szCs w:val="24"/>
        </w:rPr>
        <w:t>If you have any worries about any other participant, you can email us to let us know.</w:t>
      </w:r>
    </w:p>
    <w:p w:rsidR="00F20C49" w:rsidRDefault="00F20C49" w:rsidP="00F20C49">
      <w:pPr>
        <w:rPr>
          <w:rFonts w:ascii="Arial" w:hAnsi="Arial" w:cs="Arial"/>
          <w:sz w:val="24"/>
          <w:szCs w:val="24"/>
        </w:rPr>
      </w:pPr>
      <w:r>
        <w:rPr>
          <w:rFonts w:ascii="Arial" w:hAnsi="Arial" w:cs="Arial"/>
          <w:sz w:val="24"/>
          <w:szCs w:val="24"/>
        </w:rPr>
        <w:t>The music sessions have an evaluation form – please do fill this in if you can as we want to make these available for lots more people and can only do so if we have feedback.</w:t>
      </w:r>
    </w:p>
    <w:p w:rsidR="00F20C49" w:rsidRDefault="00F20C49" w:rsidP="00F20C49">
      <w:pPr>
        <w:rPr>
          <w:rFonts w:ascii="Arial" w:hAnsi="Arial" w:cs="Arial"/>
          <w:sz w:val="24"/>
          <w:szCs w:val="24"/>
        </w:rPr>
      </w:pPr>
    </w:p>
    <w:p w:rsidR="00F20C49" w:rsidRDefault="00F20C49" w:rsidP="00F20C49">
      <w:pPr>
        <w:rPr>
          <w:rFonts w:ascii="Arial" w:hAnsi="Arial" w:cs="Arial"/>
          <w:sz w:val="24"/>
          <w:szCs w:val="24"/>
        </w:rPr>
      </w:pPr>
      <w:proofErr w:type="gramStart"/>
      <w:r>
        <w:rPr>
          <w:rFonts w:ascii="Arial" w:hAnsi="Arial" w:cs="Arial"/>
          <w:sz w:val="24"/>
          <w:szCs w:val="24"/>
        </w:rPr>
        <w:t>Any questions?</w:t>
      </w:r>
      <w:proofErr w:type="gramEnd"/>
      <w:r>
        <w:rPr>
          <w:rFonts w:ascii="Arial" w:hAnsi="Arial" w:cs="Arial"/>
          <w:sz w:val="24"/>
          <w:szCs w:val="24"/>
        </w:rPr>
        <w:t xml:space="preserve"> Email us at tewv.recoverycollege@nhs.net</w:t>
      </w:r>
    </w:p>
    <w:p w:rsidR="0009233F" w:rsidRDefault="00F20C49"/>
    <w:sectPr w:rsidR="0009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00E"/>
    <w:multiLevelType w:val="hybridMultilevel"/>
    <w:tmpl w:val="4704C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49"/>
    <w:rsid w:val="002C249A"/>
    <w:rsid w:val="004454B8"/>
    <w:rsid w:val="008A34C6"/>
    <w:rsid w:val="00A55D6F"/>
    <w:rsid w:val="00F2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49"/>
    <w:pPr>
      <w:ind w:left="720"/>
      <w:contextualSpacing/>
    </w:pPr>
  </w:style>
  <w:style w:type="character" w:styleId="Strong">
    <w:name w:val="Strong"/>
    <w:basedOn w:val="DefaultParagraphFont"/>
    <w:uiPriority w:val="22"/>
    <w:qFormat/>
    <w:rsid w:val="00F20C49"/>
    <w:rPr>
      <w:b/>
      <w:bCs/>
    </w:rPr>
  </w:style>
  <w:style w:type="paragraph" w:styleId="BalloonText">
    <w:name w:val="Balloon Text"/>
    <w:basedOn w:val="Normal"/>
    <w:link w:val="BalloonTextChar"/>
    <w:uiPriority w:val="99"/>
    <w:semiHidden/>
    <w:unhideWhenUsed/>
    <w:rsid w:val="00F2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49"/>
    <w:pPr>
      <w:ind w:left="720"/>
      <w:contextualSpacing/>
    </w:pPr>
  </w:style>
  <w:style w:type="character" w:styleId="Strong">
    <w:name w:val="Strong"/>
    <w:basedOn w:val="DefaultParagraphFont"/>
    <w:uiPriority w:val="22"/>
    <w:qFormat/>
    <w:rsid w:val="00F20C49"/>
    <w:rPr>
      <w:b/>
      <w:bCs/>
    </w:rPr>
  </w:style>
  <w:style w:type="paragraph" w:styleId="BalloonText">
    <w:name w:val="Balloon Text"/>
    <w:basedOn w:val="Normal"/>
    <w:link w:val="BalloonTextChar"/>
    <w:uiPriority w:val="99"/>
    <w:semiHidden/>
    <w:unhideWhenUsed/>
    <w:rsid w:val="00F2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Bailey</dc:creator>
  <cp:lastModifiedBy>Dawn Bailey</cp:lastModifiedBy>
  <cp:revision>1</cp:revision>
  <dcterms:created xsi:type="dcterms:W3CDTF">2020-06-09T13:12:00Z</dcterms:created>
  <dcterms:modified xsi:type="dcterms:W3CDTF">2020-06-09T13:12:00Z</dcterms:modified>
</cp:coreProperties>
</file>